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B546B">
      <w:pPr>
        <w:rPr>
          <w:rFonts w:ascii="Times New Roman" w:hAnsi="Times New Roman"/>
        </w:rPr>
      </w:pPr>
      <w:r>
        <w:rPr>
          <w:rFonts w:ascii="Times New Roman" w:hAnsi="Times New Roman"/>
        </w:rPr>
        <w:t>Maria O’Regan</w:t>
      </w:r>
      <w:r>
        <w:rPr>
          <w:rFonts w:ascii="Times New Roman" w:hAnsi="Times New Roman"/>
        </w:rPr>
        <w:cr/>
        <w:t xml:space="preserve">Revised Reflection #1 </w:t>
      </w:r>
      <w:r>
        <w:rPr>
          <w:rFonts w:ascii="Times New Roman" w:hAnsi="Times New Roman"/>
        </w:rPr>
        <w:cr/>
        <w:t>9/27/11</w:t>
      </w:r>
    </w:p>
    <w:p w:rsidR="00000000" w:rsidRDefault="001B546B">
      <w:pPr>
        <w:spacing w:line="600" w:lineRule="atLeast"/>
        <w:rPr>
          <w:rFonts w:ascii="Times New Roman" w:hAnsi="Times New Roman"/>
        </w:rPr>
      </w:pPr>
    </w:p>
    <w:p w:rsidR="00000000" w:rsidRDefault="001B546B">
      <w:pPr>
        <w:tabs>
          <w:tab w:val="left" w:pos="720"/>
        </w:tabs>
        <w:spacing w:line="600" w:lineRule="atLeast"/>
        <w:rPr>
          <w:rFonts w:ascii="Times New Roman" w:hAnsi="Times New Roman"/>
        </w:rPr>
      </w:pPr>
      <w:r>
        <w:rPr>
          <w:rFonts w:ascii="Times New Roman" w:hAnsi="Times New Roman"/>
        </w:rPr>
        <w:t>How do the ideals of social justice, collaboration, critical self-evaluation and diversity align with our course objectives and outcomes, and pertain to us in our role as pedagogues?</w:t>
      </w:r>
      <w:r>
        <w:rPr>
          <w:rFonts w:ascii="Times New Roman" w:hAnsi="Times New Roman"/>
        </w:rPr>
        <w:cr/>
      </w:r>
      <w:r>
        <w:rPr>
          <w:rFonts w:ascii="Times New Roman" w:hAnsi="Times New Roman"/>
        </w:rPr>
        <w:br/>
        <w:t xml:space="preserve">            Brooklyn Colle</w:t>
      </w:r>
      <w:r>
        <w:rPr>
          <w:rFonts w:ascii="Times New Roman" w:hAnsi="Times New Roman"/>
        </w:rPr>
        <w:t xml:space="preserve">ge is a school that is known for its School of Education. The programs within the School of Education at Brooklyn College help "to prepare teachers, administrators, counselors, and school psychologists to serve, lead and thrive in the schools and agencies </w:t>
      </w:r>
      <w:r>
        <w:rPr>
          <w:rFonts w:ascii="Times New Roman" w:hAnsi="Times New Roman"/>
        </w:rPr>
        <w:t xml:space="preserve">of this city and beyond. Through collaborative action, teaching, and research, we develop our students’ capacities to create socially just, intellectually vital, aesthetically rich and compassionate communities that value equity and excellence, access and </w:t>
      </w:r>
      <w:r>
        <w:rPr>
          <w:rFonts w:ascii="Times New Roman" w:hAnsi="Times New Roman"/>
        </w:rPr>
        <w:t xml:space="preserve">rigor" (Brooklyn College). The conceptual framework is composed of four themes of social justice, collaboration, critical self-evaluation and diversity, help a future teacher understand that teaching is an art the  "incorporates critical self-reflection, </w:t>
      </w:r>
      <w:proofErr w:type="gramStart"/>
      <w:r>
        <w:rPr>
          <w:rFonts w:ascii="Times New Roman" w:hAnsi="Times New Roman"/>
        </w:rPr>
        <w:t>o</w:t>
      </w:r>
      <w:r>
        <w:rPr>
          <w:rFonts w:ascii="Times New Roman" w:hAnsi="Times New Roman"/>
        </w:rPr>
        <w:t>penness</w:t>
      </w:r>
      <w:proofErr w:type="gramEnd"/>
      <w:r>
        <w:rPr>
          <w:rFonts w:ascii="Times New Roman" w:hAnsi="Times New Roman"/>
        </w:rPr>
        <w:t xml:space="preserve"> to new ideas, practices and technologies and that focuses on the individual learner’s needs and promotes growth" (Brooklyn College).</w:t>
      </w:r>
      <w:r>
        <w:rPr>
          <w:rFonts w:ascii="Times New Roman" w:hAnsi="Times New Roman"/>
        </w:rPr>
        <w:br/>
        <w:t xml:space="preserve">           Through this course of seminar/research the goals of the conceptual framework are incorporated in the ob</w:t>
      </w:r>
      <w:r>
        <w:rPr>
          <w:rFonts w:ascii="Times New Roman" w:hAnsi="Times New Roman"/>
        </w:rPr>
        <w:t>jectives through the action research is to help future teachers see a problem, address it and figure out a solution to it. This concept of taking action and understanding how to be positive change is a major part of becoming a teacher (O'Connor-Petrusos, 2</w:t>
      </w:r>
      <w:r>
        <w:rPr>
          <w:rFonts w:ascii="Times New Roman" w:hAnsi="Times New Roman"/>
        </w:rPr>
        <w:t xml:space="preserve">011). A teacher is there is help and educate students. </w:t>
      </w:r>
      <w:proofErr w:type="gramStart"/>
      <w:r>
        <w:rPr>
          <w:rFonts w:ascii="Times New Roman" w:hAnsi="Times New Roman"/>
        </w:rPr>
        <w:t>There</w:t>
      </w:r>
      <w:proofErr w:type="gramEnd"/>
      <w:r>
        <w:rPr>
          <w:rFonts w:ascii="Times New Roman" w:hAnsi="Times New Roman"/>
        </w:rPr>
        <w:t xml:space="preserve"> methods and ideas are what make the education system work. </w:t>
      </w:r>
      <w:r>
        <w:rPr>
          <w:rFonts w:ascii="Times New Roman" w:hAnsi="Times New Roman"/>
        </w:rPr>
        <w:br/>
        <w:t xml:space="preserve">            The administrators within the School of Education have created the conceptual framework in order to prepare students for a </w:t>
      </w:r>
      <w:r>
        <w:rPr>
          <w:rFonts w:ascii="Times New Roman" w:hAnsi="Times New Roman"/>
        </w:rPr>
        <w:t>variety of fields with the education industry as well as realize that New York City’s is a city filled with racially, ethnically, and linguistically diverse populations (Brooklyn College). When teachers enter a classroom the knowledge and education that th</w:t>
      </w:r>
      <w:r>
        <w:rPr>
          <w:rFonts w:ascii="Times New Roman" w:hAnsi="Times New Roman"/>
        </w:rPr>
        <w:t>ey received at Brooklyn College will allow them to create an environment in which children are treated equal and feel comfortable in their surroundings. In a society that is always changing it is important to know that there are programs like the ones at B</w:t>
      </w:r>
      <w:r>
        <w:rPr>
          <w:rFonts w:ascii="Times New Roman" w:hAnsi="Times New Roman"/>
        </w:rPr>
        <w:t>rooklyn College that are focused towards preparing a teacher for what lies ahead in the education world.</w:t>
      </w:r>
      <w:r>
        <w:rPr>
          <w:rFonts w:ascii="Times New Roman" w:hAnsi="Times New Roman"/>
        </w:rPr>
        <w:cr/>
      </w:r>
      <w:r>
        <w:rPr>
          <w:rFonts w:ascii="Times New Roman" w:hAnsi="Times New Roman"/>
        </w:rPr>
        <w:cr/>
      </w:r>
    </w:p>
    <w:sectPr w:rsidR="0000000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1B546B"/>
    <w:rsid w:val="001B546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1988</Characters>
  <Application>Microsoft Macintosh Word</Application>
  <DocSecurity>0</DocSecurity>
  <Lines>16</Lines>
  <Paragraphs>3</Paragraphs>
  <ScaleCrop>false</ScaleCrop>
  <Company>Stepping Stones</Company>
  <LinksUpToDate>false</LinksUpToDate>
  <CharactersWithSpaces>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Maria O’Regan</dc:title>
  <dc:subject/>
  <dc:creator>Stepping Stones</dc:creator>
  <cp:keywords/>
  <dc:description/>
  <cp:lastModifiedBy>Administrator</cp:lastModifiedBy>
  <cp:revision>2</cp:revision>
  <dcterms:created xsi:type="dcterms:W3CDTF">2011-09-28T02:26:00Z</dcterms:created>
  <dcterms:modified xsi:type="dcterms:W3CDTF">2011-09-28T02:26:00Z</dcterms:modified>
</cp:coreProperties>
</file>